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F7E" w:rsidRDefault="0038519B">
      <w:pPr>
        <w:spacing w:afterLines="50" w:after="156"/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分布式系统控制、学习与优化</w:t>
      </w:r>
      <w:r>
        <w:rPr>
          <w:rFonts w:hint="eastAsia"/>
          <w:b/>
          <w:bCs/>
          <w:sz w:val="28"/>
          <w:szCs w:val="32"/>
        </w:rPr>
        <w:t>设计</w:t>
      </w:r>
      <w:r>
        <w:rPr>
          <w:b/>
          <w:bCs/>
          <w:sz w:val="28"/>
          <w:szCs w:val="32"/>
        </w:rPr>
        <w:t>论坛</w:t>
      </w:r>
    </w:p>
    <w:p w:rsidR="00782F7E" w:rsidRDefault="0038519B">
      <w:pPr>
        <w:spacing w:afterLines="50" w:after="156"/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议</w:t>
      </w:r>
      <w:r>
        <w:rPr>
          <w:b/>
          <w:bCs/>
          <w:sz w:val="28"/>
          <w:szCs w:val="32"/>
        </w:rPr>
        <w:t xml:space="preserve">    </w:t>
      </w:r>
      <w:r>
        <w:rPr>
          <w:rFonts w:hint="eastAsia"/>
          <w:b/>
          <w:bCs/>
          <w:sz w:val="28"/>
          <w:szCs w:val="32"/>
        </w:rPr>
        <w:t>程</w:t>
      </w:r>
    </w:p>
    <w:tbl>
      <w:tblPr>
        <w:tblStyle w:val="a5"/>
        <w:tblW w:w="8578" w:type="dxa"/>
        <w:tblLayout w:type="fixed"/>
        <w:tblLook w:val="04A0" w:firstRow="1" w:lastRow="0" w:firstColumn="1" w:lastColumn="0" w:noHBand="0" w:noVBand="1"/>
      </w:tblPr>
      <w:tblGrid>
        <w:gridCol w:w="1418"/>
        <w:gridCol w:w="5359"/>
        <w:gridCol w:w="1801"/>
      </w:tblGrid>
      <w:tr w:rsidR="00782F7E">
        <w:trPr>
          <w:trHeight w:val="136"/>
        </w:trPr>
        <w:tc>
          <w:tcPr>
            <w:tcW w:w="8578" w:type="dxa"/>
            <w:gridSpan w:val="3"/>
          </w:tcPr>
          <w:p w:rsidR="00782F7E" w:rsidRDefault="0038519B" w:rsidP="00841B9B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2019</w:t>
            </w:r>
            <w:r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黑体" w:hAnsi="Times New Roman" w:hint="eastAsia"/>
                <w:b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  <w:t>日</w:t>
            </w:r>
            <w:r>
              <w:rPr>
                <w:rFonts w:ascii="Times New Roman" w:eastAsia="黑体" w:hAnsi="Times New Roman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  <w:t>星期五</w:t>
            </w:r>
            <w:r w:rsidR="00841B9B">
              <w:rPr>
                <w:rFonts w:ascii="Times New Roman" w:eastAsia="黑体" w:hAnsi="Times New Roman" w:hint="eastAsia"/>
                <w:b/>
                <w:color w:val="000000"/>
                <w:sz w:val="24"/>
                <w:szCs w:val="24"/>
              </w:rPr>
              <w:t>（西南财经大学弘远楼</w:t>
            </w:r>
            <w:r w:rsidR="00841B9B">
              <w:rPr>
                <w:rFonts w:ascii="Times New Roman" w:eastAsia="黑体" w:hAnsi="Times New Roman" w:hint="eastAsia"/>
                <w:b/>
                <w:color w:val="000000"/>
                <w:sz w:val="24"/>
                <w:szCs w:val="24"/>
              </w:rPr>
              <w:t>109</w:t>
            </w:r>
            <w:r w:rsidR="00841B9B">
              <w:rPr>
                <w:rFonts w:ascii="Times New Roman" w:eastAsia="黑体" w:hAnsi="Times New Roman" w:hint="eastAsia"/>
                <w:b/>
                <w:color w:val="000000"/>
                <w:sz w:val="24"/>
                <w:szCs w:val="24"/>
              </w:rPr>
              <w:t>会议室）</w:t>
            </w:r>
          </w:p>
        </w:tc>
      </w:tr>
      <w:tr w:rsidR="00782F7E">
        <w:trPr>
          <w:trHeight w:val="404"/>
        </w:trPr>
        <w:tc>
          <w:tcPr>
            <w:tcW w:w="8578" w:type="dxa"/>
            <w:gridSpan w:val="3"/>
            <w:vAlign w:val="center"/>
          </w:tcPr>
          <w:p w:rsidR="00782F7E" w:rsidRDefault="0038519B">
            <w:pPr>
              <w:spacing w:line="0" w:lineRule="atLeast"/>
              <w:ind w:firstLineChars="1500" w:firstLine="3614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开幕式</w:t>
            </w:r>
          </w:p>
        </w:tc>
      </w:tr>
      <w:tr w:rsidR="00782F7E">
        <w:trPr>
          <w:trHeight w:val="155"/>
        </w:trPr>
        <w:tc>
          <w:tcPr>
            <w:tcW w:w="1418" w:type="dxa"/>
            <w:vAlign w:val="center"/>
          </w:tcPr>
          <w:p w:rsidR="00782F7E" w:rsidRDefault="0038519B">
            <w:pPr>
              <w:spacing w:line="0" w:lineRule="atLeas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bookmarkStart w:id="0" w:name="OLE_LINK1"/>
            <w:r>
              <w:rPr>
                <w:rFonts w:ascii="Times New Roman" w:hAnsi="Times New Roman" w:hint="eastAsia"/>
                <w:b/>
                <w:bCs/>
              </w:rPr>
              <w:t>14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 w:hint="eastAsia"/>
                <w:b/>
                <w:bCs/>
              </w:rPr>
              <w:t>3</w:t>
            </w:r>
            <w:r>
              <w:rPr>
                <w:rFonts w:ascii="Times New Roman" w:hAnsi="Times New Roman"/>
                <w:b/>
                <w:bCs/>
              </w:rPr>
              <w:t>0</w:t>
            </w:r>
            <w:r>
              <w:rPr>
                <w:rFonts w:ascii="Times New Roman" w:hAnsi="Times New Roman" w:hint="eastAsia"/>
                <w:b/>
                <w:bCs/>
              </w:rPr>
              <w:t>—</w:t>
            </w:r>
            <w:r>
              <w:rPr>
                <w:rFonts w:ascii="Times New Roman" w:hAnsi="Times New Roman" w:hint="eastAsia"/>
                <w:b/>
                <w:bCs/>
              </w:rPr>
              <w:t>14</w:t>
            </w:r>
            <w:r>
              <w:rPr>
                <w:rFonts w:ascii="Times New Roman" w:hAnsi="Times New Roman"/>
                <w:b/>
                <w:bCs/>
              </w:rPr>
              <w:t>:35</w:t>
            </w:r>
            <w:bookmarkEnd w:id="0"/>
          </w:p>
        </w:tc>
        <w:tc>
          <w:tcPr>
            <w:tcW w:w="5359" w:type="dxa"/>
            <w:vAlign w:val="center"/>
          </w:tcPr>
          <w:p w:rsidR="00782F7E" w:rsidRDefault="0038519B">
            <w:pPr>
              <w:spacing w:line="0" w:lineRule="atLeast"/>
              <w:rPr>
                <w:rFonts w:ascii="宋体" w:hAnsi="宋体" w:cs="宋体"/>
                <w:bCs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西南财经大学党委常委、副校长李永强教授致辞</w:t>
            </w:r>
          </w:p>
        </w:tc>
        <w:tc>
          <w:tcPr>
            <w:tcW w:w="1801" w:type="dxa"/>
            <w:vMerge w:val="restart"/>
            <w:vAlign w:val="center"/>
          </w:tcPr>
          <w:p w:rsidR="00782F7E" w:rsidRDefault="0038519B">
            <w:pPr>
              <w:spacing w:line="0" w:lineRule="atLeast"/>
              <w:rPr>
                <w:rFonts w:ascii="宋体" w:hAnsi="宋体" w:cs="宋体"/>
                <w:bCs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主持人: 徐利军</w:t>
            </w:r>
          </w:p>
        </w:tc>
      </w:tr>
      <w:tr w:rsidR="00782F7E">
        <w:trPr>
          <w:trHeight w:val="154"/>
        </w:trPr>
        <w:tc>
          <w:tcPr>
            <w:tcW w:w="1418" w:type="dxa"/>
            <w:vAlign w:val="center"/>
          </w:tcPr>
          <w:p w:rsidR="00782F7E" w:rsidRDefault="0038519B">
            <w:pPr>
              <w:spacing w:line="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14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 w:hint="eastAsia"/>
                <w:b/>
                <w:bCs/>
              </w:rPr>
              <w:t>3</w:t>
            </w:r>
            <w:r>
              <w:rPr>
                <w:rFonts w:ascii="Times New Roman" w:hAnsi="Times New Roman"/>
                <w:b/>
                <w:bCs/>
              </w:rPr>
              <w:t>5</w:t>
            </w:r>
            <w:r>
              <w:rPr>
                <w:rFonts w:ascii="Times New Roman" w:hAnsi="Times New Roman" w:hint="eastAsia"/>
                <w:b/>
                <w:bCs/>
              </w:rPr>
              <w:t>—</w:t>
            </w:r>
            <w:r>
              <w:rPr>
                <w:rFonts w:ascii="Times New Roman" w:hAnsi="Times New Roman" w:hint="eastAsia"/>
                <w:b/>
                <w:bCs/>
              </w:rPr>
              <w:t>14</w:t>
            </w:r>
            <w:r>
              <w:rPr>
                <w:rFonts w:ascii="Times New Roman" w:hAnsi="Times New Roman"/>
                <w:b/>
                <w:bCs/>
              </w:rPr>
              <w:t>:40</w:t>
            </w:r>
          </w:p>
        </w:tc>
        <w:tc>
          <w:tcPr>
            <w:tcW w:w="5359" w:type="dxa"/>
            <w:vAlign w:val="center"/>
          </w:tcPr>
          <w:p w:rsidR="00782F7E" w:rsidRDefault="0038519B">
            <w:pPr>
              <w:spacing w:line="0" w:lineRule="atLeast"/>
              <w:rPr>
                <w:rFonts w:ascii="宋体" w:hAnsi="宋体" w:cs="宋体"/>
                <w:bCs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西南财经大学科研处处长 周铭山教授致辞</w:t>
            </w:r>
          </w:p>
        </w:tc>
        <w:tc>
          <w:tcPr>
            <w:tcW w:w="1801" w:type="dxa"/>
            <w:vMerge/>
            <w:vAlign w:val="center"/>
          </w:tcPr>
          <w:p w:rsidR="00782F7E" w:rsidRDefault="00782F7E">
            <w:pPr>
              <w:spacing w:line="0" w:lineRule="atLeast"/>
              <w:rPr>
                <w:rFonts w:ascii="宋体" w:hAnsi="宋体" w:cs="宋体"/>
                <w:bCs/>
                <w:color w:val="000000"/>
                <w:sz w:val="21"/>
                <w:szCs w:val="22"/>
              </w:rPr>
            </w:pPr>
          </w:p>
        </w:tc>
      </w:tr>
      <w:tr w:rsidR="00782F7E">
        <w:trPr>
          <w:trHeight w:val="202"/>
        </w:trPr>
        <w:tc>
          <w:tcPr>
            <w:tcW w:w="1418" w:type="dxa"/>
            <w:vAlign w:val="center"/>
          </w:tcPr>
          <w:p w:rsidR="00782F7E" w:rsidRDefault="0038519B">
            <w:pPr>
              <w:spacing w:line="0" w:lineRule="atLeas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</w:rPr>
              <w:t>14</w:t>
            </w:r>
            <w:r>
              <w:rPr>
                <w:rFonts w:ascii="Times New Roman" w:hAnsi="Times New Roman"/>
                <w:b/>
                <w:bCs/>
              </w:rPr>
              <w:t>:40</w:t>
            </w:r>
            <w:r>
              <w:rPr>
                <w:rFonts w:ascii="Times New Roman" w:hAnsi="Times New Roman" w:hint="eastAsia"/>
                <w:b/>
                <w:bCs/>
              </w:rPr>
              <w:t>—</w:t>
            </w:r>
            <w:r>
              <w:rPr>
                <w:rFonts w:ascii="Times New Roman" w:hAnsi="Times New Roman" w:hint="eastAsia"/>
                <w:b/>
                <w:bCs/>
              </w:rPr>
              <w:t>14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 w:hint="eastAsia"/>
                <w:b/>
                <w:bCs/>
              </w:rPr>
              <w:t>45</w:t>
            </w:r>
          </w:p>
        </w:tc>
        <w:tc>
          <w:tcPr>
            <w:tcW w:w="5359" w:type="dxa"/>
            <w:vAlign w:val="center"/>
          </w:tcPr>
          <w:p w:rsidR="00782F7E" w:rsidRDefault="0038519B">
            <w:pPr>
              <w:spacing w:line="0" w:lineRule="atLeast"/>
              <w:rPr>
                <w:rFonts w:ascii="宋体" w:hAnsi="宋体" w:cs="宋体"/>
                <w:bCs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经济信息工程学院 熊文军教授介绍会议流程</w:t>
            </w:r>
          </w:p>
        </w:tc>
        <w:tc>
          <w:tcPr>
            <w:tcW w:w="1801" w:type="dxa"/>
            <w:vMerge/>
            <w:vAlign w:val="center"/>
          </w:tcPr>
          <w:p w:rsidR="00782F7E" w:rsidRDefault="00782F7E">
            <w:pPr>
              <w:spacing w:line="0" w:lineRule="atLeast"/>
              <w:rPr>
                <w:rFonts w:ascii="宋体" w:hAnsi="宋体" w:cs="宋体"/>
                <w:bCs/>
                <w:color w:val="000000"/>
                <w:sz w:val="21"/>
                <w:szCs w:val="22"/>
              </w:rPr>
            </w:pPr>
          </w:p>
        </w:tc>
      </w:tr>
      <w:tr w:rsidR="00782F7E">
        <w:trPr>
          <w:trHeight w:val="201"/>
        </w:trPr>
        <w:tc>
          <w:tcPr>
            <w:tcW w:w="1418" w:type="dxa"/>
            <w:vAlign w:val="center"/>
          </w:tcPr>
          <w:p w:rsidR="00782F7E" w:rsidRDefault="0038519B">
            <w:pPr>
              <w:spacing w:line="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14</w:t>
            </w:r>
            <w:r>
              <w:rPr>
                <w:rFonts w:ascii="Times New Roman" w:hAnsi="Times New Roman"/>
                <w:b/>
                <w:bCs/>
              </w:rPr>
              <w:t>:45</w:t>
            </w:r>
            <w:r>
              <w:rPr>
                <w:rFonts w:ascii="Times New Roman" w:hAnsi="Times New Roman" w:hint="eastAsia"/>
                <w:b/>
                <w:bCs/>
              </w:rPr>
              <w:t>—</w:t>
            </w:r>
            <w:r>
              <w:rPr>
                <w:rFonts w:ascii="Times New Roman" w:hAnsi="Times New Roman" w:hint="eastAsia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5:00</w:t>
            </w:r>
          </w:p>
        </w:tc>
        <w:tc>
          <w:tcPr>
            <w:tcW w:w="5359" w:type="dxa"/>
            <w:vAlign w:val="center"/>
          </w:tcPr>
          <w:p w:rsidR="00782F7E" w:rsidRDefault="0038519B">
            <w:pPr>
              <w:spacing w:line="0" w:lineRule="atLeast"/>
              <w:rPr>
                <w:rFonts w:ascii="宋体" w:hAnsi="宋体" w:cs="宋体"/>
                <w:bCs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会议合影：弘远楼门口</w:t>
            </w:r>
          </w:p>
        </w:tc>
        <w:tc>
          <w:tcPr>
            <w:tcW w:w="1801" w:type="dxa"/>
            <w:vMerge/>
            <w:vAlign w:val="center"/>
          </w:tcPr>
          <w:p w:rsidR="00782F7E" w:rsidRDefault="00782F7E">
            <w:pPr>
              <w:spacing w:line="0" w:lineRule="atLeast"/>
              <w:rPr>
                <w:rFonts w:ascii="宋体" w:hAnsi="宋体" w:cs="宋体"/>
                <w:bCs/>
                <w:color w:val="000000"/>
                <w:sz w:val="21"/>
                <w:szCs w:val="22"/>
              </w:rPr>
            </w:pPr>
          </w:p>
        </w:tc>
      </w:tr>
      <w:tr w:rsidR="00782F7E">
        <w:trPr>
          <w:trHeight w:val="136"/>
        </w:trPr>
        <w:tc>
          <w:tcPr>
            <w:tcW w:w="1418" w:type="dxa"/>
            <w:vAlign w:val="center"/>
          </w:tcPr>
          <w:p w:rsidR="00782F7E" w:rsidRDefault="0038519B">
            <w:pPr>
              <w:spacing w:line="0" w:lineRule="atLeas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5:00</w:t>
            </w:r>
            <w:r>
              <w:rPr>
                <w:rFonts w:ascii="Times New Roman" w:hAnsi="Times New Roman" w:hint="eastAsia"/>
                <w:b/>
                <w:bCs/>
              </w:rPr>
              <w:t>—</w:t>
            </w:r>
            <w:r>
              <w:rPr>
                <w:rFonts w:ascii="Times New Roman" w:hAnsi="Times New Roman" w:hint="eastAsia"/>
                <w:b/>
                <w:bCs/>
              </w:rPr>
              <w:t>15</w:t>
            </w:r>
            <w:r>
              <w:rPr>
                <w:rFonts w:ascii="Times New Roman" w:hAnsi="Times New Roman"/>
                <w:b/>
                <w:bCs/>
              </w:rPr>
              <w:t>:30</w:t>
            </w:r>
          </w:p>
        </w:tc>
        <w:tc>
          <w:tcPr>
            <w:tcW w:w="5359" w:type="dxa"/>
          </w:tcPr>
          <w:p w:rsidR="00782F7E" w:rsidRDefault="0038519B">
            <w:pPr>
              <w:spacing w:line="0" w:lineRule="atLeast"/>
              <w:rPr>
                <w:rFonts w:ascii="宋体" w:hAnsi="宋体" w:cs="宋体"/>
                <w:bCs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报告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2"/>
              </w:rPr>
              <w:t>1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:</w:t>
            </w:r>
            <w:r>
              <w:rPr>
                <w:rFonts w:ascii="宋体" w:hAnsi="宋体" w:cs="宋体" w:hint="eastAsia"/>
                <w:b/>
                <w:color w:val="000000"/>
                <w:sz w:val="21"/>
                <w:szCs w:val="22"/>
              </w:rPr>
              <w:t>网络群智协同及应用</w:t>
            </w:r>
          </w:p>
          <w:p w:rsidR="00782F7E" w:rsidRDefault="0038519B">
            <w:pPr>
              <w:spacing w:line="0" w:lineRule="atLeast"/>
              <w:rPr>
                <w:rFonts w:ascii="宋体" w:hAnsi="宋体" w:cs="宋体"/>
                <w:bCs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报告人:曹进德教授(东南大学)</w:t>
            </w:r>
          </w:p>
        </w:tc>
        <w:tc>
          <w:tcPr>
            <w:tcW w:w="1801" w:type="dxa"/>
            <w:vAlign w:val="center"/>
          </w:tcPr>
          <w:p w:rsidR="00782F7E" w:rsidRDefault="0038519B">
            <w:pPr>
              <w:spacing w:line="0" w:lineRule="atLeast"/>
              <w:rPr>
                <w:rFonts w:ascii="宋体" w:hAnsi="宋体" w:cs="宋体"/>
                <w:bCs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主持人: 熊文军</w:t>
            </w:r>
          </w:p>
        </w:tc>
      </w:tr>
      <w:tr w:rsidR="00782F7E">
        <w:trPr>
          <w:trHeight w:val="136"/>
        </w:trPr>
        <w:tc>
          <w:tcPr>
            <w:tcW w:w="1418" w:type="dxa"/>
            <w:vAlign w:val="center"/>
          </w:tcPr>
          <w:p w:rsidR="00782F7E" w:rsidRDefault="0038519B">
            <w:pPr>
              <w:spacing w:line="0" w:lineRule="atLeas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</w:rPr>
              <w:t>15</w:t>
            </w:r>
            <w:r>
              <w:rPr>
                <w:rFonts w:ascii="Times New Roman" w:hAnsi="Times New Roman"/>
                <w:b/>
                <w:bCs/>
              </w:rPr>
              <w:t>:30</w:t>
            </w:r>
            <w:r>
              <w:rPr>
                <w:rFonts w:ascii="Times New Roman" w:hAnsi="Times New Roman" w:hint="eastAsia"/>
                <w:b/>
                <w:bCs/>
              </w:rPr>
              <w:t>—</w:t>
            </w:r>
            <w:r>
              <w:rPr>
                <w:rFonts w:ascii="Times New Roman" w:hAnsi="Times New Roman" w:hint="eastAsia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6:00</w:t>
            </w:r>
          </w:p>
        </w:tc>
        <w:tc>
          <w:tcPr>
            <w:tcW w:w="5359" w:type="dxa"/>
          </w:tcPr>
          <w:p w:rsidR="00782F7E" w:rsidRDefault="0038519B">
            <w:pPr>
              <w:spacing w:line="0" w:lineRule="atLeast"/>
              <w:rPr>
                <w:rFonts w:ascii="宋体" w:hAnsi="宋体" w:cs="宋体"/>
                <w:bCs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报告</w:t>
            </w:r>
            <w:r>
              <w:rPr>
                <w:rFonts w:ascii="Times New Roman" w:hAnsi="Times New Roman" w:hint="eastAsia"/>
                <w:bCs/>
                <w:color w:val="000000"/>
                <w:sz w:val="21"/>
                <w:szCs w:val="22"/>
              </w:rPr>
              <w:t>2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:</w:t>
            </w:r>
            <w:r>
              <w:rPr>
                <w:rFonts w:ascii="Times New Roman" w:eastAsia="微软雅黑" w:hAnsi="Times New Roman"/>
                <w:b/>
                <w:bCs/>
                <w:color w:val="000000"/>
                <w:sz w:val="21"/>
                <w:szCs w:val="22"/>
              </w:rPr>
              <w:t>PID and Its PuzzlesMFAC and Progress</w:t>
            </w:r>
          </w:p>
          <w:p w:rsidR="00782F7E" w:rsidRDefault="0038519B">
            <w:pPr>
              <w:spacing w:line="0" w:lineRule="atLeast"/>
              <w:rPr>
                <w:rFonts w:ascii="宋体" w:hAnsi="宋体" w:cs="宋体"/>
                <w:bCs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报告人:侯忠生教授(北京交通大学)</w:t>
            </w:r>
          </w:p>
        </w:tc>
        <w:tc>
          <w:tcPr>
            <w:tcW w:w="1801" w:type="dxa"/>
            <w:vAlign w:val="center"/>
          </w:tcPr>
          <w:p w:rsidR="00782F7E" w:rsidRDefault="0038519B">
            <w:pPr>
              <w:spacing w:line="0" w:lineRule="atLeast"/>
              <w:rPr>
                <w:rFonts w:ascii="宋体" w:hAnsi="宋体" w:cs="宋体"/>
                <w:bCs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主持人: 熊文军</w:t>
            </w:r>
          </w:p>
        </w:tc>
      </w:tr>
      <w:tr w:rsidR="00782F7E">
        <w:trPr>
          <w:trHeight w:val="495"/>
        </w:trPr>
        <w:tc>
          <w:tcPr>
            <w:tcW w:w="1418" w:type="dxa"/>
            <w:vAlign w:val="center"/>
          </w:tcPr>
          <w:p w:rsidR="00782F7E" w:rsidRDefault="0038519B">
            <w:pPr>
              <w:spacing w:line="0" w:lineRule="atLeas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6:00</w:t>
            </w:r>
            <w:r>
              <w:rPr>
                <w:rFonts w:ascii="Times New Roman" w:hAnsi="Times New Roman" w:hint="eastAsia"/>
                <w:b/>
                <w:bCs/>
              </w:rPr>
              <w:t>—</w:t>
            </w:r>
            <w:r>
              <w:rPr>
                <w:rFonts w:ascii="Times New Roman" w:hAnsi="Times New Roman" w:hint="eastAsia"/>
                <w:b/>
                <w:bCs/>
              </w:rPr>
              <w:t>16</w:t>
            </w:r>
            <w:r>
              <w:rPr>
                <w:rFonts w:ascii="Times New Roman" w:hAnsi="Times New Roman"/>
                <w:b/>
                <w:bCs/>
              </w:rPr>
              <w:t>:15</w:t>
            </w:r>
          </w:p>
        </w:tc>
        <w:tc>
          <w:tcPr>
            <w:tcW w:w="7160" w:type="dxa"/>
            <w:gridSpan w:val="2"/>
            <w:vAlign w:val="center"/>
          </w:tcPr>
          <w:p w:rsidR="00782F7E" w:rsidRDefault="0038519B">
            <w:pPr>
              <w:spacing w:line="0" w:lineRule="atLeast"/>
              <w:ind w:firstLineChars="950" w:firstLine="2003"/>
              <w:rPr>
                <w:rFonts w:ascii="宋体" w:hAnsi="宋体" w:cs="宋体"/>
                <w:bCs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1"/>
                <w:szCs w:val="22"/>
              </w:rPr>
              <w:t>茶歇</w:t>
            </w:r>
          </w:p>
        </w:tc>
      </w:tr>
      <w:tr w:rsidR="00782F7E">
        <w:trPr>
          <w:trHeight w:val="136"/>
        </w:trPr>
        <w:tc>
          <w:tcPr>
            <w:tcW w:w="1418" w:type="dxa"/>
            <w:vAlign w:val="center"/>
          </w:tcPr>
          <w:p w:rsidR="00782F7E" w:rsidRDefault="0038519B">
            <w:pPr>
              <w:spacing w:line="0" w:lineRule="atLeas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</w:rPr>
              <w:t>16</w:t>
            </w:r>
            <w:r>
              <w:rPr>
                <w:rFonts w:ascii="Times New Roman" w:hAnsi="Times New Roman"/>
                <w:b/>
                <w:bCs/>
              </w:rPr>
              <w:t>:15</w:t>
            </w:r>
            <w:r>
              <w:rPr>
                <w:rFonts w:ascii="Times New Roman" w:hAnsi="Times New Roman" w:hint="eastAsia"/>
                <w:b/>
                <w:bCs/>
              </w:rPr>
              <w:t>—</w:t>
            </w:r>
            <w:r>
              <w:rPr>
                <w:rFonts w:ascii="Times New Roman" w:hAnsi="Times New Roman" w:hint="eastAsia"/>
                <w:b/>
                <w:bCs/>
              </w:rPr>
              <w:t>16</w:t>
            </w:r>
            <w:r>
              <w:rPr>
                <w:rFonts w:ascii="Times New Roman" w:hAnsi="Times New Roman"/>
                <w:b/>
                <w:bCs/>
              </w:rPr>
              <w:t>:45</w:t>
            </w:r>
          </w:p>
        </w:tc>
        <w:tc>
          <w:tcPr>
            <w:tcW w:w="5359" w:type="dxa"/>
          </w:tcPr>
          <w:p w:rsidR="00782F7E" w:rsidRDefault="0038519B">
            <w:pPr>
              <w:spacing w:line="0" w:lineRule="atLeast"/>
              <w:rPr>
                <w:rFonts w:ascii="宋体" w:hAnsi="宋体" w:cs="宋体"/>
                <w:bCs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报告</w:t>
            </w:r>
            <w:r>
              <w:rPr>
                <w:rFonts w:ascii="Times New Roman" w:hAnsi="Times New Roman" w:hint="eastAsia"/>
                <w:bCs/>
                <w:color w:val="000000"/>
                <w:sz w:val="21"/>
                <w:szCs w:val="22"/>
              </w:rPr>
              <w:t>3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:</w:t>
            </w:r>
            <w:r>
              <w:rPr>
                <w:rFonts w:ascii="宋体" w:hAnsi="宋体" w:cs="宋体" w:hint="eastAsia"/>
                <w:b/>
                <w:color w:val="000000"/>
                <w:sz w:val="21"/>
                <w:szCs w:val="22"/>
              </w:rPr>
              <w:t>网络群体智能控制与优化</w:t>
            </w:r>
          </w:p>
          <w:p w:rsidR="00782F7E" w:rsidRDefault="0038519B">
            <w:pPr>
              <w:spacing w:line="0" w:lineRule="atLeast"/>
              <w:rPr>
                <w:rFonts w:ascii="宋体" w:hAnsi="宋体" w:cs="宋体"/>
                <w:bCs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报告人:虞文武教授(东南大学)</w:t>
            </w:r>
          </w:p>
        </w:tc>
        <w:tc>
          <w:tcPr>
            <w:tcW w:w="1801" w:type="dxa"/>
            <w:vAlign w:val="center"/>
          </w:tcPr>
          <w:p w:rsidR="00782F7E" w:rsidRDefault="0038519B">
            <w:pPr>
              <w:spacing w:line="0" w:lineRule="atLeast"/>
              <w:rPr>
                <w:rFonts w:ascii="宋体" w:hAnsi="宋体" w:cs="宋体"/>
                <w:bCs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主持人: 陈姚</w:t>
            </w:r>
          </w:p>
        </w:tc>
      </w:tr>
      <w:tr w:rsidR="00782F7E">
        <w:trPr>
          <w:trHeight w:val="314"/>
        </w:trPr>
        <w:tc>
          <w:tcPr>
            <w:tcW w:w="1418" w:type="dxa"/>
            <w:vAlign w:val="center"/>
          </w:tcPr>
          <w:p w:rsidR="00782F7E" w:rsidRDefault="0038519B">
            <w:pPr>
              <w:spacing w:line="0" w:lineRule="atLeas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</w:rPr>
              <w:t>16</w:t>
            </w:r>
            <w:r>
              <w:rPr>
                <w:rFonts w:ascii="Times New Roman" w:hAnsi="Times New Roman"/>
                <w:b/>
                <w:bCs/>
              </w:rPr>
              <w:t>:45</w:t>
            </w:r>
            <w:r>
              <w:rPr>
                <w:rFonts w:ascii="Times New Roman" w:hAnsi="Times New Roman" w:hint="eastAsia"/>
                <w:b/>
                <w:bCs/>
              </w:rPr>
              <w:t>—</w:t>
            </w:r>
            <w:r>
              <w:rPr>
                <w:rFonts w:ascii="Times New Roman" w:hAnsi="Times New Roman" w:hint="eastAsia"/>
                <w:b/>
                <w:bCs/>
              </w:rPr>
              <w:t>17</w:t>
            </w:r>
            <w:r>
              <w:rPr>
                <w:rFonts w:ascii="Times New Roman" w:hAnsi="Times New Roman"/>
                <w:b/>
                <w:bCs/>
              </w:rPr>
              <w:t>:15</w:t>
            </w:r>
          </w:p>
        </w:tc>
        <w:tc>
          <w:tcPr>
            <w:tcW w:w="5359" w:type="dxa"/>
          </w:tcPr>
          <w:p w:rsidR="00782F7E" w:rsidRDefault="0038519B">
            <w:pPr>
              <w:spacing w:line="0" w:lineRule="atLeast"/>
              <w:rPr>
                <w:rFonts w:ascii="宋体" w:hAnsi="宋体" w:cs="宋体"/>
                <w:bCs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报告</w:t>
            </w:r>
            <w:r>
              <w:rPr>
                <w:rFonts w:ascii="Times New Roman" w:hAnsi="Times New Roman" w:hint="eastAsia"/>
                <w:bCs/>
                <w:color w:val="000000"/>
                <w:sz w:val="21"/>
                <w:szCs w:val="22"/>
              </w:rPr>
              <w:t>4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:</w:t>
            </w:r>
            <w:r>
              <w:rPr>
                <w:rFonts w:ascii="宋体" w:hAnsi="宋体" w:cs="宋体" w:hint="eastAsia"/>
                <w:b/>
                <w:color w:val="000000"/>
                <w:sz w:val="21"/>
                <w:szCs w:val="22"/>
              </w:rPr>
              <w:t>切换拓扑下多智能体系统一致性跟踪研究新进展</w:t>
            </w:r>
          </w:p>
          <w:p w:rsidR="00782F7E" w:rsidRDefault="0038519B">
            <w:pPr>
              <w:spacing w:line="0" w:lineRule="atLeast"/>
              <w:rPr>
                <w:rFonts w:ascii="宋体" w:hAnsi="宋体" w:cs="宋体"/>
                <w:bCs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报告人:温广辉教授(东南大学)</w:t>
            </w:r>
          </w:p>
        </w:tc>
        <w:tc>
          <w:tcPr>
            <w:tcW w:w="1801" w:type="dxa"/>
            <w:vAlign w:val="center"/>
          </w:tcPr>
          <w:p w:rsidR="00782F7E" w:rsidRDefault="0038519B">
            <w:pPr>
              <w:spacing w:line="0" w:lineRule="atLeast"/>
              <w:rPr>
                <w:rFonts w:ascii="宋体" w:hAnsi="宋体" w:cs="宋体"/>
                <w:bCs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主持人: 陈姚</w:t>
            </w:r>
          </w:p>
        </w:tc>
      </w:tr>
      <w:tr w:rsidR="00782F7E">
        <w:trPr>
          <w:trHeight w:val="136"/>
        </w:trPr>
        <w:tc>
          <w:tcPr>
            <w:tcW w:w="1418" w:type="dxa"/>
            <w:vAlign w:val="center"/>
          </w:tcPr>
          <w:p w:rsidR="00782F7E" w:rsidRDefault="0038519B">
            <w:pPr>
              <w:spacing w:line="0" w:lineRule="atLeas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</w:rPr>
              <w:t>17</w:t>
            </w:r>
            <w:r>
              <w:rPr>
                <w:rFonts w:ascii="Times New Roman" w:hAnsi="Times New Roman"/>
                <w:b/>
                <w:bCs/>
              </w:rPr>
              <w:t>:15</w:t>
            </w:r>
            <w:r>
              <w:rPr>
                <w:rFonts w:ascii="Times New Roman" w:hAnsi="Times New Roman" w:hint="eastAsia"/>
                <w:b/>
                <w:bCs/>
              </w:rPr>
              <w:t>—</w:t>
            </w:r>
            <w:r>
              <w:rPr>
                <w:rFonts w:ascii="Times New Roman" w:hAnsi="Times New Roman" w:hint="eastAsia"/>
                <w:b/>
                <w:bCs/>
              </w:rPr>
              <w:t>17</w:t>
            </w:r>
            <w:r>
              <w:rPr>
                <w:rFonts w:ascii="Times New Roman" w:hAnsi="Times New Roman"/>
                <w:b/>
                <w:bCs/>
              </w:rPr>
              <w:t>:35</w:t>
            </w:r>
          </w:p>
        </w:tc>
        <w:tc>
          <w:tcPr>
            <w:tcW w:w="5359" w:type="dxa"/>
          </w:tcPr>
          <w:p w:rsidR="00782F7E" w:rsidRDefault="0038519B">
            <w:pPr>
              <w:spacing w:line="0" w:lineRule="atLeast"/>
              <w:rPr>
                <w:rFonts w:ascii="宋体" w:hAnsi="宋体" w:cs="宋体"/>
                <w:bCs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报告</w:t>
            </w:r>
            <w:r>
              <w:rPr>
                <w:rFonts w:ascii="Times New Roman" w:hAnsi="Times New Roman" w:hint="eastAsia"/>
                <w:bCs/>
                <w:color w:val="000000"/>
                <w:sz w:val="21"/>
                <w:szCs w:val="22"/>
              </w:rPr>
              <w:t>5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:</w:t>
            </w:r>
            <w:r>
              <w:rPr>
                <w:rFonts w:ascii="Times New Roman" w:eastAsia="微软雅黑" w:hAnsi="Times New Roman" w:hint="eastAsia"/>
                <w:b/>
                <w:bCs/>
                <w:color w:val="000000"/>
                <w:sz w:val="21"/>
                <w:szCs w:val="22"/>
              </w:rPr>
              <w:t>Formation control</w:t>
            </w:r>
            <w:r>
              <w:rPr>
                <w:rFonts w:ascii="Times New Roman" w:eastAsia="微软雅黑" w:hAnsi="Times New Roman"/>
                <w:b/>
                <w:bCs/>
                <w:color w:val="000000"/>
                <w:sz w:val="21"/>
                <w:szCs w:val="22"/>
              </w:rPr>
              <w:t xml:space="preserve"> of multi-agent systems with</w:t>
            </w:r>
            <w:r>
              <w:rPr>
                <w:rFonts w:ascii="Times New Roman" w:eastAsia="微软雅黑" w:hAnsi="Times New Roman" w:hint="eastAsia"/>
                <w:b/>
                <w:bCs/>
                <w:color w:val="000000"/>
                <w:sz w:val="21"/>
                <w:szCs w:val="22"/>
              </w:rPr>
              <w:t xml:space="preserve"> </w:t>
            </w:r>
            <w:r>
              <w:rPr>
                <w:rFonts w:ascii="Times New Roman" w:eastAsia="微软雅黑" w:hAnsi="Times New Roman"/>
                <w:b/>
                <w:bCs/>
                <w:color w:val="000000"/>
                <w:sz w:val="21"/>
                <w:szCs w:val="22"/>
              </w:rPr>
              <w:t>constrained</w:t>
            </w:r>
            <w:r>
              <w:rPr>
                <w:rFonts w:ascii="Times New Roman" w:eastAsia="微软雅黑" w:hAnsi="Times New Roman" w:hint="eastAsia"/>
                <w:b/>
                <w:bCs/>
                <w:color w:val="000000"/>
                <w:sz w:val="21"/>
                <w:szCs w:val="22"/>
              </w:rPr>
              <w:t xml:space="preserve"> </w:t>
            </w:r>
            <w:r>
              <w:rPr>
                <w:rFonts w:ascii="Times New Roman" w:eastAsia="微软雅黑" w:hAnsi="Times New Roman"/>
                <w:b/>
                <w:bCs/>
                <w:color w:val="000000"/>
                <w:sz w:val="21"/>
                <w:szCs w:val="22"/>
              </w:rPr>
              <w:t>dynamics</w:t>
            </w:r>
            <w:r>
              <w:rPr>
                <w:rFonts w:ascii="Times New Roman" w:eastAsia="微软雅黑" w:hAnsi="Times New Roman" w:hint="eastAsia"/>
                <w:b/>
                <w:bCs/>
                <w:color w:val="000000"/>
                <w:sz w:val="21"/>
                <w:szCs w:val="22"/>
              </w:rPr>
              <w:t xml:space="preserve"> and collision avoidance</w:t>
            </w:r>
          </w:p>
          <w:p w:rsidR="00782F7E" w:rsidRDefault="0038519B">
            <w:pPr>
              <w:spacing w:line="0" w:lineRule="atLeast"/>
              <w:rPr>
                <w:rFonts w:ascii="宋体" w:hAnsi="宋体" w:cs="宋体"/>
                <w:bCs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报告人:付俊杰副教授(东南大学)</w:t>
            </w:r>
          </w:p>
        </w:tc>
        <w:tc>
          <w:tcPr>
            <w:tcW w:w="1801" w:type="dxa"/>
            <w:vAlign w:val="center"/>
          </w:tcPr>
          <w:p w:rsidR="00782F7E" w:rsidRDefault="0038519B">
            <w:pPr>
              <w:spacing w:line="0" w:lineRule="atLeast"/>
              <w:rPr>
                <w:rFonts w:ascii="宋体" w:hAnsi="宋体" w:cs="宋体"/>
                <w:bCs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主持人: 陈姚</w:t>
            </w:r>
          </w:p>
        </w:tc>
      </w:tr>
      <w:tr w:rsidR="00782F7E">
        <w:trPr>
          <w:trHeight w:val="136"/>
        </w:trPr>
        <w:tc>
          <w:tcPr>
            <w:tcW w:w="8578" w:type="dxa"/>
            <w:gridSpan w:val="3"/>
          </w:tcPr>
          <w:p w:rsidR="00782F7E" w:rsidRDefault="0038519B">
            <w:pPr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sz w:val="21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2"/>
              </w:rPr>
              <w:t>2019</w:t>
            </w:r>
            <w:r>
              <w:rPr>
                <w:rFonts w:ascii="Times New Roman" w:eastAsia="黑体" w:hAnsi="Times New Roman"/>
                <w:b/>
                <w:color w:val="000000"/>
                <w:sz w:val="21"/>
                <w:szCs w:val="22"/>
              </w:rPr>
              <w:t>年</w:t>
            </w:r>
            <w:r>
              <w:rPr>
                <w:rFonts w:ascii="Times New Roman" w:eastAsia="黑体" w:hAnsi="Times New Roman" w:hint="eastAsia"/>
                <w:b/>
                <w:color w:val="000000"/>
                <w:sz w:val="21"/>
                <w:szCs w:val="22"/>
              </w:rPr>
              <w:t>9</w:t>
            </w:r>
            <w:r>
              <w:rPr>
                <w:rFonts w:ascii="Times New Roman" w:eastAsia="黑体" w:hAnsi="Times New Roman"/>
                <w:b/>
                <w:color w:val="000000"/>
                <w:sz w:val="21"/>
                <w:szCs w:val="22"/>
              </w:rPr>
              <w:t>月</w:t>
            </w:r>
            <w:r>
              <w:rPr>
                <w:rFonts w:ascii="Times New Roman" w:eastAsia="黑体" w:hAnsi="Times New Roman"/>
                <w:b/>
                <w:color w:val="000000"/>
                <w:sz w:val="21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b/>
                <w:color w:val="000000"/>
                <w:sz w:val="21"/>
                <w:szCs w:val="22"/>
              </w:rPr>
              <w:t>21</w:t>
            </w:r>
            <w:r>
              <w:rPr>
                <w:rFonts w:ascii="Times New Roman" w:eastAsia="黑体" w:hAnsi="Times New Roman"/>
                <w:b/>
                <w:color w:val="000000"/>
                <w:sz w:val="21"/>
                <w:szCs w:val="22"/>
              </w:rPr>
              <w:t>日</w:t>
            </w:r>
            <w:r>
              <w:rPr>
                <w:rFonts w:ascii="Times New Roman" w:eastAsia="黑体" w:hAnsi="Times New Roman" w:hint="eastAsia"/>
                <w:b/>
                <w:color w:val="000000"/>
                <w:sz w:val="21"/>
                <w:szCs w:val="22"/>
              </w:rPr>
              <w:t xml:space="preserve"> </w:t>
            </w:r>
            <w:r>
              <w:rPr>
                <w:rFonts w:ascii="Times New Roman" w:eastAsia="黑体" w:hAnsi="Times New Roman"/>
                <w:b/>
                <w:color w:val="000000"/>
                <w:sz w:val="21"/>
                <w:szCs w:val="22"/>
              </w:rPr>
              <w:t>星期</w:t>
            </w:r>
            <w:r>
              <w:rPr>
                <w:rFonts w:ascii="Times New Roman" w:eastAsia="黑体" w:hAnsi="Times New Roman" w:hint="eastAsia"/>
                <w:b/>
                <w:color w:val="000000"/>
                <w:sz w:val="21"/>
                <w:szCs w:val="22"/>
              </w:rPr>
              <w:t>六</w:t>
            </w:r>
            <w:r w:rsidR="00841B9B">
              <w:rPr>
                <w:rFonts w:ascii="Times New Roman" w:eastAsia="黑体" w:hAnsi="Times New Roman" w:hint="eastAsia"/>
                <w:b/>
                <w:color w:val="000000"/>
                <w:sz w:val="24"/>
                <w:szCs w:val="24"/>
              </w:rPr>
              <w:t>（西南财经大学弘远楼</w:t>
            </w:r>
            <w:r w:rsidR="00841B9B">
              <w:rPr>
                <w:rFonts w:ascii="Times New Roman" w:eastAsia="黑体" w:hAnsi="Times New Roman" w:hint="eastAsia"/>
                <w:b/>
                <w:color w:val="000000"/>
                <w:sz w:val="24"/>
                <w:szCs w:val="24"/>
              </w:rPr>
              <w:t>109</w:t>
            </w:r>
            <w:r w:rsidR="00841B9B">
              <w:rPr>
                <w:rFonts w:ascii="Times New Roman" w:eastAsia="黑体" w:hAnsi="Times New Roman" w:hint="eastAsia"/>
                <w:b/>
                <w:color w:val="000000"/>
                <w:sz w:val="24"/>
                <w:szCs w:val="24"/>
              </w:rPr>
              <w:t>会议室）</w:t>
            </w:r>
            <w:bookmarkStart w:id="1" w:name="_GoBack"/>
            <w:bookmarkEnd w:id="1"/>
          </w:p>
        </w:tc>
      </w:tr>
      <w:tr w:rsidR="00782F7E">
        <w:trPr>
          <w:trHeight w:val="136"/>
        </w:trPr>
        <w:tc>
          <w:tcPr>
            <w:tcW w:w="1418" w:type="dxa"/>
            <w:vAlign w:val="center"/>
          </w:tcPr>
          <w:p w:rsidR="00782F7E" w:rsidRDefault="0038519B">
            <w:pPr>
              <w:spacing w:line="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8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 w:hint="eastAsia"/>
                <w:b/>
                <w:bCs/>
              </w:rPr>
              <w:t>30</w:t>
            </w:r>
            <w:r>
              <w:rPr>
                <w:rFonts w:ascii="Times New Roman" w:hAnsi="Times New Roman" w:hint="eastAsia"/>
                <w:b/>
                <w:bCs/>
              </w:rPr>
              <w:t>—</w:t>
            </w:r>
            <w:r>
              <w:rPr>
                <w:rFonts w:ascii="Times New Roman" w:hAnsi="Times New Roman" w:hint="eastAsia"/>
                <w:b/>
                <w:bCs/>
              </w:rPr>
              <w:t>9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 w:hint="eastAsia"/>
                <w:b/>
                <w:bCs/>
              </w:rPr>
              <w:t>00</w:t>
            </w:r>
          </w:p>
        </w:tc>
        <w:tc>
          <w:tcPr>
            <w:tcW w:w="5359" w:type="dxa"/>
          </w:tcPr>
          <w:p w:rsidR="00782F7E" w:rsidRDefault="0038519B">
            <w:pPr>
              <w:rPr>
                <w:rFonts w:ascii="宋体" w:hAnsi="宋体" w:cs="宋体"/>
                <w:bCs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报告</w:t>
            </w:r>
            <w:r>
              <w:rPr>
                <w:rFonts w:ascii="Times New Roman" w:hAnsi="Times New Roman" w:hint="eastAsia"/>
                <w:bCs/>
                <w:color w:val="000000"/>
                <w:sz w:val="21"/>
                <w:szCs w:val="22"/>
              </w:rPr>
              <w:t>6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:</w:t>
            </w:r>
            <w:r>
              <w:rPr>
                <w:rFonts w:ascii="宋体" w:hAnsi="宋体" w:cs="宋体" w:hint="eastAsia"/>
                <w:b/>
                <w:color w:val="000000"/>
                <w:sz w:val="21"/>
                <w:szCs w:val="22"/>
              </w:rPr>
              <w:t>混杂智能网络的通信优化与控制</w:t>
            </w:r>
          </w:p>
          <w:p w:rsidR="00782F7E" w:rsidRDefault="0038519B">
            <w:pPr>
              <w:spacing w:line="0" w:lineRule="atLeast"/>
              <w:rPr>
                <w:rFonts w:ascii="宋体" w:hAnsi="宋体" w:cs="宋体"/>
                <w:bCs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报告人:关治洪教授(华中科技大学)</w:t>
            </w:r>
          </w:p>
        </w:tc>
        <w:tc>
          <w:tcPr>
            <w:tcW w:w="1801" w:type="dxa"/>
            <w:vAlign w:val="center"/>
          </w:tcPr>
          <w:p w:rsidR="00782F7E" w:rsidRDefault="0038519B">
            <w:pPr>
              <w:spacing w:line="0" w:lineRule="atLeast"/>
              <w:rPr>
                <w:rFonts w:ascii="宋体" w:hAnsi="宋体" w:cs="宋体"/>
                <w:bCs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主持人: 温广辉</w:t>
            </w:r>
          </w:p>
        </w:tc>
      </w:tr>
      <w:tr w:rsidR="00782F7E">
        <w:trPr>
          <w:trHeight w:val="136"/>
        </w:trPr>
        <w:tc>
          <w:tcPr>
            <w:tcW w:w="1418" w:type="dxa"/>
            <w:vAlign w:val="center"/>
          </w:tcPr>
          <w:p w:rsidR="00782F7E" w:rsidRDefault="0038519B">
            <w:pPr>
              <w:spacing w:line="0" w:lineRule="atLeas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</w:rPr>
              <w:t>9:00</w:t>
            </w:r>
            <w:r>
              <w:rPr>
                <w:rFonts w:ascii="Times New Roman" w:hAnsi="Times New Roman" w:hint="eastAsia"/>
                <w:b/>
                <w:bCs/>
              </w:rPr>
              <w:t>—</w:t>
            </w:r>
            <w:r>
              <w:rPr>
                <w:rFonts w:ascii="Times New Roman" w:hAnsi="Times New Roman" w:hint="eastAsia"/>
                <w:b/>
                <w:bCs/>
              </w:rPr>
              <w:t>9:30</w:t>
            </w:r>
          </w:p>
        </w:tc>
        <w:tc>
          <w:tcPr>
            <w:tcW w:w="5359" w:type="dxa"/>
          </w:tcPr>
          <w:p w:rsidR="00782F7E" w:rsidRDefault="0038519B">
            <w:pPr>
              <w:spacing w:line="0" w:lineRule="atLeast"/>
              <w:rPr>
                <w:rFonts w:ascii="宋体" w:hAnsi="宋体" w:cs="宋体"/>
                <w:bCs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报告</w:t>
            </w:r>
            <w:r>
              <w:rPr>
                <w:rFonts w:ascii="Times New Roman" w:hAnsi="Times New Roman" w:hint="eastAsia"/>
                <w:bCs/>
                <w:color w:val="000000"/>
                <w:sz w:val="21"/>
                <w:szCs w:val="22"/>
              </w:rPr>
              <w:t>7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:</w:t>
            </w:r>
            <w:r>
              <w:rPr>
                <w:rFonts w:ascii="宋体" w:hAnsi="宋体" w:cs="宋体" w:hint="eastAsia"/>
                <w:b/>
                <w:color w:val="000000"/>
                <w:sz w:val="21"/>
                <w:szCs w:val="22"/>
              </w:rPr>
              <w:t>网络系统的</w:t>
            </w:r>
            <w:r>
              <w:rPr>
                <w:rFonts w:ascii="宋体" w:hAnsi="宋体" w:cs="宋体"/>
                <w:b/>
                <w:color w:val="000000"/>
                <w:sz w:val="21"/>
                <w:szCs w:val="22"/>
              </w:rPr>
              <w:t>多稳定性和联想记忆</w:t>
            </w:r>
          </w:p>
          <w:p w:rsidR="00782F7E" w:rsidRDefault="0038519B">
            <w:pPr>
              <w:spacing w:line="0" w:lineRule="atLeast"/>
              <w:rPr>
                <w:rFonts w:ascii="宋体" w:hAnsi="宋体" w:cs="宋体"/>
                <w:b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报告人:曾志刚教授(华中科技大学)</w:t>
            </w:r>
          </w:p>
        </w:tc>
        <w:tc>
          <w:tcPr>
            <w:tcW w:w="1801" w:type="dxa"/>
            <w:vAlign w:val="center"/>
          </w:tcPr>
          <w:p w:rsidR="00782F7E" w:rsidRDefault="0038519B">
            <w:pPr>
              <w:spacing w:line="0" w:lineRule="atLeast"/>
              <w:rPr>
                <w:rFonts w:ascii="宋体" w:hAnsi="宋体" w:cs="宋体"/>
                <w:b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主持人: 温广辉</w:t>
            </w:r>
          </w:p>
        </w:tc>
      </w:tr>
      <w:tr w:rsidR="00782F7E">
        <w:trPr>
          <w:trHeight w:val="136"/>
        </w:trPr>
        <w:tc>
          <w:tcPr>
            <w:tcW w:w="1418" w:type="dxa"/>
            <w:vAlign w:val="center"/>
          </w:tcPr>
          <w:p w:rsidR="00782F7E" w:rsidRDefault="0038519B">
            <w:pPr>
              <w:spacing w:line="0" w:lineRule="atLeas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</w:rPr>
              <w:t>9:30</w:t>
            </w:r>
            <w:r>
              <w:rPr>
                <w:rFonts w:ascii="Times New Roman" w:hAnsi="Times New Roman" w:hint="eastAsia"/>
                <w:b/>
                <w:bCs/>
              </w:rPr>
              <w:t>—</w:t>
            </w:r>
            <w:r>
              <w:rPr>
                <w:rFonts w:ascii="Times New Roman" w:hAnsi="Times New Roman" w:hint="eastAsia"/>
                <w:b/>
                <w:bCs/>
              </w:rPr>
              <w:t>10:00</w:t>
            </w:r>
          </w:p>
        </w:tc>
        <w:tc>
          <w:tcPr>
            <w:tcW w:w="5359" w:type="dxa"/>
          </w:tcPr>
          <w:p w:rsidR="00782F7E" w:rsidRDefault="0038519B">
            <w:pPr>
              <w:spacing w:line="0" w:lineRule="atLeast"/>
              <w:rPr>
                <w:rFonts w:ascii="宋体" w:hAnsi="宋体" w:cs="宋体"/>
                <w:bCs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报告</w:t>
            </w:r>
            <w:r>
              <w:rPr>
                <w:rFonts w:ascii="Times New Roman" w:hAnsi="Times New Roman" w:hint="eastAsia"/>
                <w:bCs/>
                <w:color w:val="000000"/>
                <w:sz w:val="21"/>
                <w:szCs w:val="22"/>
              </w:rPr>
              <w:t>8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:</w:t>
            </w:r>
            <w:r>
              <w:rPr>
                <w:rFonts w:ascii="宋体" w:hAnsi="宋体" w:cs="宋体"/>
                <w:b/>
                <w:color w:val="000000"/>
                <w:sz w:val="21"/>
                <w:szCs w:val="22"/>
              </w:rPr>
              <w:t>控制</w:t>
            </w:r>
            <w:r>
              <w:rPr>
                <w:rFonts w:ascii="Times New Roman" w:hAnsi="Times New Roman"/>
                <w:b/>
                <w:color w:val="000000"/>
                <w:sz w:val="21"/>
                <w:szCs w:val="22"/>
              </w:rPr>
              <w:t>Kuramoto</w:t>
            </w:r>
            <w:r>
              <w:rPr>
                <w:rFonts w:ascii="宋体" w:hAnsi="宋体" w:cs="宋体"/>
                <w:b/>
                <w:color w:val="000000"/>
                <w:sz w:val="21"/>
                <w:szCs w:val="22"/>
              </w:rPr>
              <w:t>振子网络二三例</w:t>
            </w:r>
          </w:p>
          <w:p w:rsidR="00782F7E" w:rsidRDefault="0038519B">
            <w:pPr>
              <w:spacing w:line="0" w:lineRule="atLeast"/>
              <w:rPr>
                <w:rFonts w:ascii="宋体" w:hAnsi="宋体" w:cs="宋体"/>
                <w:b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报告人:李翔教授(复旦大学)</w:t>
            </w:r>
          </w:p>
        </w:tc>
        <w:tc>
          <w:tcPr>
            <w:tcW w:w="1801" w:type="dxa"/>
            <w:vAlign w:val="center"/>
          </w:tcPr>
          <w:p w:rsidR="00782F7E" w:rsidRDefault="0038519B">
            <w:pPr>
              <w:spacing w:line="0" w:lineRule="atLeast"/>
              <w:rPr>
                <w:rFonts w:ascii="宋体" w:hAnsi="宋体" w:cs="宋体"/>
                <w:b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主持人: 温广辉</w:t>
            </w:r>
          </w:p>
        </w:tc>
      </w:tr>
      <w:tr w:rsidR="00782F7E">
        <w:trPr>
          <w:trHeight w:val="366"/>
        </w:trPr>
        <w:tc>
          <w:tcPr>
            <w:tcW w:w="1418" w:type="dxa"/>
            <w:vAlign w:val="center"/>
          </w:tcPr>
          <w:p w:rsidR="00782F7E" w:rsidRDefault="0038519B">
            <w:pPr>
              <w:spacing w:line="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10:00</w:t>
            </w:r>
            <w:r>
              <w:rPr>
                <w:rFonts w:ascii="Times New Roman" w:hAnsi="Times New Roman" w:hint="eastAsia"/>
                <w:b/>
                <w:bCs/>
              </w:rPr>
              <w:t>—</w:t>
            </w:r>
            <w:r>
              <w:rPr>
                <w:rFonts w:ascii="Times New Roman" w:hAnsi="Times New Roman" w:hint="eastAsia"/>
                <w:b/>
                <w:bCs/>
              </w:rPr>
              <w:t>10:15</w:t>
            </w:r>
          </w:p>
        </w:tc>
        <w:tc>
          <w:tcPr>
            <w:tcW w:w="7160" w:type="dxa"/>
            <w:gridSpan w:val="2"/>
            <w:vAlign w:val="center"/>
          </w:tcPr>
          <w:p w:rsidR="00782F7E" w:rsidRDefault="0038519B">
            <w:pPr>
              <w:spacing w:line="0" w:lineRule="atLeast"/>
              <w:ind w:firstLineChars="950" w:firstLine="2003"/>
              <w:rPr>
                <w:rFonts w:ascii="宋体" w:hAnsi="宋体" w:cs="宋体"/>
                <w:bCs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1"/>
                <w:szCs w:val="22"/>
              </w:rPr>
              <w:t>茶歇</w:t>
            </w:r>
          </w:p>
        </w:tc>
      </w:tr>
      <w:tr w:rsidR="00782F7E">
        <w:trPr>
          <w:trHeight w:val="136"/>
        </w:trPr>
        <w:tc>
          <w:tcPr>
            <w:tcW w:w="1418" w:type="dxa"/>
            <w:vAlign w:val="center"/>
          </w:tcPr>
          <w:p w:rsidR="00782F7E" w:rsidRDefault="0038519B">
            <w:pPr>
              <w:spacing w:line="0" w:lineRule="atLeas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</w:rPr>
              <w:t>10:15</w:t>
            </w:r>
            <w:r>
              <w:rPr>
                <w:rFonts w:ascii="Times New Roman" w:hAnsi="Times New Roman" w:hint="eastAsia"/>
                <w:b/>
                <w:bCs/>
              </w:rPr>
              <w:t>—</w:t>
            </w:r>
            <w:r>
              <w:rPr>
                <w:rFonts w:ascii="Times New Roman" w:hAnsi="Times New Roman" w:hint="eastAsia"/>
                <w:b/>
                <w:bCs/>
              </w:rPr>
              <w:t>10:45</w:t>
            </w:r>
          </w:p>
        </w:tc>
        <w:tc>
          <w:tcPr>
            <w:tcW w:w="5359" w:type="dxa"/>
          </w:tcPr>
          <w:p w:rsidR="00782F7E" w:rsidRDefault="0038519B">
            <w:pPr>
              <w:spacing w:line="0" w:lineRule="atLeast"/>
              <w:rPr>
                <w:rFonts w:ascii="宋体" w:hAnsi="宋体" w:cs="宋体"/>
                <w:bCs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报告</w:t>
            </w:r>
            <w:r>
              <w:rPr>
                <w:rFonts w:ascii="Times New Roman" w:hAnsi="Times New Roman" w:hint="eastAsia"/>
                <w:bCs/>
                <w:color w:val="000000"/>
                <w:sz w:val="21"/>
                <w:szCs w:val="22"/>
              </w:rPr>
              <w:t>9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:</w:t>
            </w:r>
            <w:r>
              <w:rPr>
                <w:rFonts w:ascii="宋体" w:hAnsi="宋体" w:cs="宋体" w:hint="eastAsia"/>
                <w:b/>
                <w:color w:val="000000"/>
                <w:sz w:val="21"/>
                <w:szCs w:val="22"/>
              </w:rPr>
              <w:t>基于融合朴素贝叶斯模型的复杂网络的链路预测方法及应用</w:t>
            </w:r>
          </w:p>
          <w:p w:rsidR="00782F7E" w:rsidRDefault="0038519B">
            <w:pPr>
              <w:spacing w:line="0" w:lineRule="atLeast"/>
              <w:rPr>
                <w:rFonts w:ascii="宋体" w:hAnsi="宋体" w:cs="宋体"/>
                <w:b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报告人:陈增强教授(南开大学)</w:t>
            </w:r>
          </w:p>
        </w:tc>
        <w:tc>
          <w:tcPr>
            <w:tcW w:w="1801" w:type="dxa"/>
            <w:vAlign w:val="center"/>
          </w:tcPr>
          <w:p w:rsidR="00782F7E" w:rsidRDefault="0038519B">
            <w:pPr>
              <w:spacing w:line="0" w:lineRule="atLeast"/>
              <w:rPr>
                <w:rFonts w:ascii="宋体" w:hAnsi="宋体" w:cs="宋体"/>
                <w:b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主持人: 黄迟</w:t>
            </w:r>
          </w:p>
        </w:tc>
      </w:tr>
      <w:tr w:rsidR="00782F7E">
        <w:trPr>
          <w:trHeight w:val="136"/>
        </w:trPr>
        <w:tc>
          <w:tcPr>
            <w:tcW w:w="1418" w:type="dxa"/>
            <w:vAlign w:val="center"/>
          </w:tcPr>
          <w:p w:rsidR="00782F7E" w:rsidRDefault="0038519B">
            <w:pPr>
              <w:spacing w:line="0" w:lineRule="atLeas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</w:rPr>
              <w:t>10:45</w:t>
            </w:r>
            <w:r>
              <w:rPr>
                <w:rFonts w:ascii="Times New Roman" w:hAnsi="Times New Roman" w:hint="eastAsia"/>
                <w:b/>
                <w:bCs/>
              </w:rPr>
              <w:t>—</w:t>
            </w:r>
            <w:r>
              <w:rPr>
                <w:rFonts w:ascii="Times New Roman" w:hAnsi="Times New Roman" w:hint="eastAsia"/>
                <w:b/>
                <w:bCs/>
              </w:rPr>
              <w:t>11:15</w:t>
            </w:r>
          </w:p>
        </w:tc>
        <w:tc>
          <w:tcPr>
            <w:tcW w:w="5359" w:type="dxa"/>
          </w:tcPr>
          <w:p w:rsidR="00782F7E" w:rsidRDefault="0038519B">
            <w:pPr>
              <w:spacing w:line="0" w:lineRule="atLeast"/>
              <w:rPr>
                <w:rFonts w:ascii="宋体" w:hAnsi="宋体" w:cs="宋体"/>
                <w:bCs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报告</w:t>
            </w:r>
            <w:r>
              <w:rPr>
                <w:rFonts w:ascii="Times New Roman" w:hAnsi="Times New Roman" w:hint="eastAsia"/>
                <w:bCs/>
                <w:color w:val="000000"/>
                <w:sz w:val="21"/>
                <w:szCs w:val="22"/>
              </w:rPr>
              <w:t>10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:</w:t>
            </w:r>
            <w:r>
              <w:rPr>
                <w:rFonts w:ascii="宋体" w:hAnsi="宋体" w:cs="宋体" w:hint="eastAsia"/>
                <w:b/>
                <w:color w:val="000000"/>
                <w:sz w:val="21"/>
                <w:szCs w:val="22"/>
              </w:rPr>
              <w:t>约束脉冲系统理论研究进展</w:t>
            </w:r>
          </w:p>
          <w:p w:rsidR="00782F7E" w:rsidRDefault="0038519B">
            <w:pPr>
              <w:spacing w:line="0" w:lineRule="atLeast"/>
              <w:rPr>
                <w:rFonts w:ascii="宋体" w:hAnsi="宋体" w:cs="宋体"/>
                <w:b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报告人:李传东教授(西南大学)</w:t>
            </w:r>
          </w:p>
        </w:tc>
        <w:tc>
          <w:tcPr>
            <w:tcW w:w="1801" w:type="dxa"/>
            <w:vAlign w:val="center"/>
          </w:tcPr>
          <w:p w:rsidR="00782F7E" w:rsidRDefault="0038519B">
            <w:pPr>
              <w:spacing w:line="0" w:lineRule="atLeast"/>
              <w:rPr>
                <w:rFonts w:ascii="宋体" w:hAnsi="宋体" w:cs="宋体"/>
                <w:b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主持人: 黄迟</w:t>
            </w:r>
          </w:p>
        </w:tc>
      </w:tr>
      <w:tr w:rsidR="00782F7E">
        <w:trPr>
          <w:trHeight w:val="136"/>
        </w:trPr>
        <w:tc>
          <w:tcPr>
            <w:tcW w:w="1418" w:type="dxa"/>
            <w:vAlign w:val="center"/>
          </w:tcPr>
          <w:p w:rsidR="00782F7E" w:rsidRDefault="0038519B">
            <w:pPr>
              <w:spacing w:line="0" w:lineRule="atLeas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</w:rPr>
              <w:t>11:15</w:t>
            </w:r>
            <w:r>
              <w:rPr>
                <w:rFonts w:ascii="Times New Roman" w:hAnsi="Times New Roman" w:hint="eastAsia"/>
                <w:b/>
                <w:bCs/>
              </w:rPr>
              <w:t>—</w:t>
            </w:r>
            <w:r>
              <w:rPr>
                <w:rFonts w:ascii="Times New Roman" w:hAnsi="Times New Roman" w:hint="eastAsia"/>
                <w:b/>
                <w:bCs/>
              </w:rPr>
              <w:t>11:35</w:t>
            </w:r>
          </w:p>
        </w:tc>
        <w:tc>
          <w:tcPr>
            <w:tcW w:w="5359" w:type="dxa"/>
          </w:tcPr>
          <w:p w:rsidR="00782F7E" w:rsidRDefault="0038519B">
            <w:pPr>
              <w:autoSpaceDE w:val="0"/>
              <w:autoSpaceDN w:val="0"/>
              <w:adjustRightInd w:val="0"/>
              <w:rPr>
                <w:rFonts w:ascii="宋体" w:hAnsi="宋体" w:cs="宋体"/>
                <w:b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报告</w:t>
            </w:r>
            <w:r>
              <w:rPr>
                <w:rFonts w:ascii="Times New Roman" w:hAnsi="Times New Roman" w:hint="eastAsia"/>
                <w:bCs/>
                <w:color w:val="000000"/>
                <w:sz w:val="21"/>
                <w:szCs w:val="22"/>
              </w:rPr>
              <w:t>11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:</w:t>
            </w:r>
            <w:r>
              <w:rPr>
                <w:rFonts w:ascii="宋体" w:hAnsi="宋体" w:cs="宋体" w:hint="eastAsia"/>
                <w:b/>
                <w:color w:val="000000"/>
                <w:sz w:val="21"/>
                <w:szCs w:val="22"/>
              </w:rPr>
              <w:t>多智能体系统完全分布式抗饱和一致性控制算法研究</w:t>
            </w:r>
          </w:p>
          <w:p w:rsidR="00782F7E" w:rsidRDefault="0038519B">
            <w:pPr>
              <w:spacing w:line="0" w:lineRule="atLeast"/>
              <w:rPr>
                <w:rFonts w:ascii="宋体" w:hAnsi="宋体" w:cs="宋体"/>
                <w:b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报告人:吕跃祖助理教授(东南大学)</w:t>
            </w:r>
          </w:p>
        </w:tc>
        <w:tc>
          <w:tcPr>
            <w:tcW w:w="1801" w:type="dxa"/>
            <w:vAlign w:val="center"/>
          </w:tcPr>
          <w:p w:rsidR="00782F7E" w:rsidRDefault="0038519B">
            <w:pPr>
              <w:spacing w:line="0" w:lineRule="atLeast"/>
              <w:rPr>
                <w:rFonts w:ascii="宋体" w:hAnsi="宋体" w:cs="宋体"/>
                <w:b/>
                <w:color w:val="000000"/>
                <w:sz w:val="21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2"/>
              </w:rPr>
              <w:t>主持人: 黄迟</w:t>
            </w:r>
          </w:p>
        </w:tc>
      </w:tr>
    </w:tbl>
    <w:p w:rsidR="00782F7E" w:rsidRDefault="00782F7E"/>
    <w:p w:rsidR="00782F7E" w:rsidRDefault="00782F7E"/>
    <w:sectPr w:rsidR="00782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219" w:rsidRDefault="00B72219" w:rsidP="00841B9B">
      <w:r>
        <w:separator/>
      </w:r>
    </w:p>
  </w:endnote>
  <w:endnote w:type="continuationSeparator" w:id="0">
    <w:p w:rsidR="00B72219" w:rsidRDefault="00B72219" w:rsidP="00841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219" w:rsidRDefault="00B72219" w:rsidP="00841B9B">
      <w:r>
        <w:separator/>
      </w:r>
    </w:p>
  </w:footnote>
  <w:footnote w:type="continuationSeparator" w:id="0">
    <w:p w:rsidR="00B72219" w:rsidRDefault="00B72219" w:rsidP="00841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F7E"/>
    <w:rsid w:val="0038519B"/>
    <w:rsid w:val="00782F7E"/>
    <w:rsid w:val="00841B9B"/>
    <w:rsid w:val="00B7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wsf</dc:creator>
  <cp:lastModifiedBy>谢奉君</cp:lastModifiedBy>
  <cp:revision>12</cp:revision>
  <dcterms:created xsi:type="dcterms:W3CDTF">2019-09-18T02:10:00Z</dcterms:created>
  <dcterms:modified xsi:type="dcterms:W3CDTF">2019-09-20T07:16:00Z</dcterms:modified>
</cp:coreProperties>
</file>